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0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0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0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0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6:30 p.m., Monday, December 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9, 2013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0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7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i w:val="1"/>
          <w:sz w:val="22"/>
          <w:szCs w:val="22"/>
          <w:vertAlign w:val="baseline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u w:val="none"/>
          <w:vertAlign w:val="baseline"/>
          <w:rtl w:val="0"/>
        </w:rPr>
        <w:t xml:space="preserve">  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b w:val="1"/>
          <w:i w:val="1"/>
          <w:sz w:val="22"/>
          <w:szCs w:val="22"/>
          <w:vertAlign w:val="baseline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rtl w:val="0"/>
        </w:rPr>
        <w:t xml:space="preserve">I.</w:t>
        <w:tab/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  <w:t xml:space="preserve">A. 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  <w:t xml:space="preserve">B. 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  <w:t xml:space="preserve">C. 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II.</w:t>
        <w:tab/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  <w:t xml:space="preserve">A.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  <w:tab/>
        <w:t xml:space="preserve">1. Student Council Report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  <w:tab/>
        <w:t xml:space="preserve">2. McCook Elementary PTO Report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54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3. 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III.</w:t>
        <w:tab/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  <w:t xml:space="preserve">A. 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  <w:t xml:space="preserve">B. Approval of Expenditures/Payroll for November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IV.</w:t>
        <w:tab/>
        <w:t xml:space="preserve">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  <w:t xml:space="preserve">A. Negotiations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V.</w:t>
        <w:tab/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  <w:t xml:space="preserve">A.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  <w:tab/>
        <w:t xml:space="preserve">1. State of Schools - Dashboard Program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  <w:tab/>
        <w:t xml:space="preserve">2. Commissioner Search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  <w:tab/>
        <w:t xml:space="preserve">3. School Retirement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  <w:t xml:space="preserve">B. Business Manager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  <w:tab/>
        <w:t xml:space="preserve">1. New High School Bleachers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  <w:tab/>
        <w:t xml:space="preserve">2. GASB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  <w:t xml:space="preserve">C.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VI.</w:t>
        <w:tab/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  <w:t xml:space="preserve">A.  Accept donation from Earth Sound Inc (Jim Kenny) for $900.00 for wrestling program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  <w:t xml:space="preserve">B.  Accept resignation (retirement) of Dennis Berry, McCook Junior High Principal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VII.</w:t>
        <w:tab/>
        <w:t xml:space="preserve">Positive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VIII.</w:t>
        <w:tab/>
        <w:t xml:space="preserve">Closed Session - R.R.S. 84-1401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ab/>
        <w:t xml:space="preserve">A. Discuss Negotiations - to protect public interest)</w:t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IX.</w:t>
        <w:tab/>
        <w:t xml:space="preserve">Adjournments</w:t>
      </w:r>
    </w:p>
    <w:sectPr>
      <w:headerReference r:id="rId5" w:type="default"/>
      <w:footerReference r:id="rId6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0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widowControl w:val="0"/>
      <w:spacing w:after="0" w:before="0" w:line="240" w:lineRule="auto"/>
      <w:ind w:left="1620" w:right="0" w:hanging="720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widowControl w:val="0"/>
      <w:spacing w:after="0" w:before="0" w:line="240" w:lineRule="auto"/>
      <w:ind w:left="1440" w:right="0" w:hanging="360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widowControl w:val="0"/>
      <w:spacing w:after="0" w:before="0" w:line="240" w:lineRule="auto"/>
      <w:ind w:left="1620" w:right="0" w:hanging="720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widowControl w:val="0"/>
      <w:spacing w:after="0" w:before="0" w:line="240" w:lineRule="auto"/>
      <w:ind w:left="0" w:right="0" w:firstLine="0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widowControl w:val="0"/>
      <w:spacing w:after="0" w:before="0" w:line="240" w:lineRule="auto"/>
      <w:ind w:left="1080" w:right="0" w:hanging="780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widowControl w:val="0"/>
      <w:spacing w:after="0" w:before="0" w:line="240" w:lineRule="auto"/>
      <w:ind w:left="1890" w:right="0" w:hanging="360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